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692D6" w14:textId="7DDD1696" w:rsidR="008A0C73" w:rsidRPr="00375854" w:rsidRDefault="008A0C73" w:rsidP="008A0C73">
      <w:pPr>
        <w:spacing w:after="0" w:line="240" w:lineRule="auto"/>
        <w:jc w:val="center"/>
        <w:outlineLvl w:val="2"/>
        <w:rPr>
          <w:rFonts w:ascii="TH Sarabun New" w:eastAsia="Times New Roman" w:hAnsi="TH Sarabun New" w:cs="TH Sarabun New"/>
          <w:b/>
          <w:bCs/>
          <w:sz w:val="36"/>
          <w:szCs w:val="36"/>
        </w:rPr>
      </w:pPr>
      <w:r w:rsidRPr="008A0C73">
        <w:rPr>
          <w:rFonts w:ascii="TH Sarabun New" w:eastAsia="Times New Roman" w:hAnsi="TH Sarabun New" w:cs="TH Sarabun New"/>
          <w:b/>
          <w:bCs/>
          <w:sz w:val="36"/>
          <w:szCs w:val="36"/>
        </w:rPr>
        <w:t>Title of the Article (in English, 18 pt.)</w:t>
      </w:r>
    </w:p>
    <w:p w14:paraId="015F701E" w14:textId="672BC5F7" w:rsidR="008A0C73" w:rsidRPr="008A0C73" w:rsidRDefault="008A0C73" w:rsidP="008A0C73">
      <w:pPr>
        <w:spacing w:after="0" w:line="240" w:lineRule="auto"/>
        <w:jc w:val="center"/>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Title of the Article (in Thai, 20 pt.)</w:t>
      </w:r>
    </w:p>
    <w:p w14:paraId="31A83057" w14:textId="1C5335A0" w:rsidR="00375854" w:rsidRDefault="00375854" w:rsidP="008A0C73">
      <w:pPr>
        <w:spacing w:after="0" w:line="240" w:lineRule="auto"/>
        <w:jc w:val="center"/>
        <w:rPr>
          <w:rFonts w:ascii="TH Sarabun New" w:eastAsia="Times New Roman" w:hAnsi="TH Sarabun New" w:cs="TH Sarabun New"/>
          <w:sz w:val="32"/>
          <w:szCs w:val="32"/>
          <w:vertAlign w:val="superscript"/>
        </w:rPr>
      </w:pPr>
      <w:r w:rsidRPr="008A0C73">
        <w:rPr>
          <w:rFonts w:ascii="TH Sarabun New" w:eastAsia="Times New Roman" w:hAnsi="TH Sarabun New" w:cs="TH Sarabun New"/>
          <w:sz w:val="32"/>
          <w:szCs w:val="32"/>
          <w:vertAlign w:val="superscript"/>
        </w:rPr>
        <w:t>1</w:t>
      </w:r>
      <w:r w:rsidRPr="008A0C73">
        <w:rPr>
          <w:rFonts w:ascii="TH Sarabun New" w:eastAsia="Times New Roman" w:hAnsi="TH Sarabun New" w:cs="TH Sarabun New"/>
          <w:sz w:val="32"/>
          <w:szCs w:val="32"/>
        </w:rPr>
        <w:t xml:space="preserve">Author’s Name, </w:t>
      </w:r>
      <w:r w:rsidRPr="008A0C73">
        <w:rPr>
          <w:rFonts w:ascii="TH Sarabun New" w:eastAsia="Times New Roman" w:hAnsi="TH Sarabun New" w:cs="TH Sarabun New"/>
          <w:sz w:val="32"/>
          <w:szCs w:val="32"/>
          <w:vertAlign w:val="superscript"/>
        </w:rPr>
        <w:t>2</w:t>
      </w:r>
      <w:r w:rsidRPr="008A0C73">
        <w:rPr>
          <w:rFonts w:ascii="TH Sarabun New" w:eastAsia="Times New Roman" w:hAnsi="TH Sarabun New" w:cs="TH Sarabun New"/>
          <w:sz w:val="32"/>
          <w:szCs w:val="32"/>
        </w:rPr>
        <w:t xml:space="preserve">Co-author’s Name, </w:t>
      </w:r>
      <w:r w:rsidRPr="008A0C73">
        <w:rPr>
          <w:rFonts w:ascii="TH Sarabun New" w:eastAsia="Times New Roman" w:hAnsi="TH Sarabun New" w:cs="TH Sarabun New"/>
          <w:sz w:val="32"/>
          <w:szCs w:val="32"/>
          <w:vertAlign w:val="superscript"/>
        </w:rPr>
        <w:t>3</w:t>
      </w:r>
      <w:r w:rsidRPr="008A0C73">
        <w:rPr>
          <w:rFonts w:ascii="TH Sarabun New" w:eastAsia="Times New Roman" w:hAnsi="TH Sarabun New" w:cs="TH Sarabun New"/>
          <w:sz w:val="32"/>
          <w:szCs w:val="32"/>
        </w:rPr>
        <w:t>Co-author’s Name (in English, 16 pt.)</w:t>
      </w:r>
    </w:p>
    <w:p w14:paraId="307DEEF6" w14:textId="22719AE6" w:rsidR="00375854" w:rsidRDefault="008A0C73" w:rsidP="008A0C73">
      <w:pPr>
        <w:spacing w:after="0" w:line="240" w:lineRule="auto"/>
        <w:jc w:val="center"/>
        <w:rPr>
          <w:rFonts w:ascii="TH Sarabun New" w:eastAsia="Times New Roman" w:hAnsi="TH Sarabun New" w:cs="TH Sarabun New"/>
          <w:sz w:val="32"/>
          <w:szCs w:val="32"/>
          <w:vertAlign w:val="superscript"/>
        </w:rPr>
      </w:pPr>
      <w:r w:rsidRPr="008A0C73">
        <w:rPr>
          <w:rFonts w:ascii="TH Sarabun New" w:eastAsia="Times New Roman" w:hAnsi="TH Sarabun New" w:cs="TH Sarabun New"/>
          <w:sz w:val="32"/>
          <w:szCs w:val="32"/>
          <w:vertAlign w:val="superscript"/>
        </w:rPr>
        <w:t>1</w:t>
      </w:r>
      <w:r w:rsidRPr="008A0C73">
        <w:rPr>
          <w:rFonts w:ascii="TH Sarabun New" w:eastAsia="Times New Roman" w:hAnsi="TH Sarabun New" w:cs="TH Sarabun New"/>
          <w:sz w:val="32"/>
          <w:szCs w:val="32"/>
        </w:rPr>
        <w:t xml:space="preserve">Author’s Name, </w:t>
      </w:r>
      <w:r w:rsidRPr="008A0C73">
        <w:rPr>
          <w:rFonts w:ascii="TH Sarabun New" w:eastAsia="Times New Roman" w:hAnsi="TH Sarabun New" w:cs="TH Sarabun New"/>
          <w:sz w:val="32"/>
          <w:szCs w:val="32"/>
          <w:vertAlign w:val="superscript"/>
        </w:rPr>
        <w:t>2</w:t>
      </w:r>
      <w:r w:rsidRPr="008A0C73">
        <w:rPr>
          <w:rFonts w:ascii="TH Sarabun New" w:eastAsia="Times New Roman" w:hAnsi="TH Sarabun New" w:cs="TH Sarabun New"/>
          <w:sz w:val="32"/>
          <w:szCs w:val="32"/>
        </w:rPr>
        <w:t xml:space="preserve">Co-author’s Name, </w:t>
      </w:r>
      <w:r w:rsidRPr="008A0C73">
        <w:rPr>
          <w:rFonts w:ascii="TH Sarabun New" w:eastAsia="Times New Roman" w:hAnsi="TH Sarabun New" w:cs="TH Sarabun New"/>
          <w:sz w:val="32"/>
          <w:szCs w:val="32"/>
          <w:vertAlign w:val="superscript"/>
        </w:rPr>
        <w:t>3</w:t>
      </w:r>
      <w:r w:rsidRPr="008A0C73">
        <w:rPr>
          <w:rFonts w:ascii="TH Sarabun New" w:eastAsia="Times New Roman" w:hAnsi="TH Sarabun New" w:cs="TH Sarabun New"/>
          <w:sz w:val="32"/>
          <w:szCs w:val="32"/>
        </w:rPr>
        <w:t>Co-author’s Name</w:t>
      </w:r>
      <w:r w:rsidR="00375854">
        <w:rPr>
          <w:rFonts w:ascii="TH Sarabun New" w:eastAsia="Times New Roman" w:hAnsi="TH Sarabun New" w:cs="TH Sarabun New"/>
          <w:sz w:val="32"/>
          <w:szCs w:val="32"/>
        </w:rPr>
        <w:t xml:space="preserve"> (in Thai, 16 pt.)</w:t>
      </w:r>
      <w:r w:rsidRPr="008A0C73">
        <w:rPr>
          <w:rFonts w:ascii="TH Sarabun New" w:eastAsia="Times New Roman" w:hAnsi="TH Sarabun New" w:cs="TH Sarabun New"/>
          <w:sz w:val="32"/>
          <w:szCs w:val="32"/>
        </w:rPr>
        <w:br/>
      </w:r>
      <w:r w:rsidR="00375854" w:rsidRPr="008A0C73">
        <w:rPr>
          <w:rFonts w:ascii="TH Sarabun New" w:eastAsia="Times New Roman" w:hAnsi="TH Sarabun New" w:cs="TH Sarabun New"/>
          <w:sz w:val="32"/>
          <w:szCs w:val="32"/>
          <w:vertAlign w:val="superscript"/>
        </w:rPr>
        <w:t>1</w:t>
      </w:r>
      <w:r w:rsidR="00375854" w:rsidRPr="008A0C73">
        <w:rPr>
          <w:rFonts w:ascii="TH Sarabun New" w:eastAsia="Times New Roman" w:hAnsi="TH Sarabun New" w:cs="TH Sarabun New"/>
          <w:sz w:val="32"/>
          <w:szCs w:val="32"/>
        </w:rPr>
        <w:t>Affiliated Institution and Country (in English, 14 pt.)</w:t>
      </w:r>
    </w:p>
    <w:p w14:paraId="17B5CAEE" w14:textId="08CD09A3" w:rsidR="008A0C73" w:rsidRPr="008A0C73" w:rsidRDefault="008A0C73" w:rsidP="008A0C73">
      <w:pPr>
        <w:spacing w:after="0" w:line="240" w:lineRule="auto"/>
        <w:jc w:val="center"/>
        <w:rPr>
          <w:rFonts w:ascii="TH Sarabun New" w:eastAsia="Times New Roman" w:hAnsi="TH Sarabun New" w:cs="TH Sarabun New"/>
          <w:sz w:val="32"/>
          <w:szCs w:val="32"/>
        </w:rPr>
      </w:pPr>
      <w:r w:rsidRPr="008A0C73">
        <w:rPr>
          <w:rFonts w:ascii="TH Sarabun New" w:eastAsia="Times New Roman" w:hAnsi="TH Sarabun New" w:cs="TH Sarabun New"/>
          <w:sz w:val="32"/>
          <w:szCs w:val="32"/>
          <w:vertAlign w:val="superscript"/>
        </w:rPr>
        <w:t>1</w:t>
      </w:r>
      <w:r w:rsidRPr="008A0C73">
        <w:rPr>
          <w:rFonts w:ascii="TH Sarabun New" w:eastAsia="Times New Roman" w:hAnsi="TH Sarabun New" w:cs="TH Sarabun New"/>
          <w:sz w:val="32"/>
          <w:szCs w:val="32"/>
        </w:rPr>
        <w:t>Affiliated Institution</w:t>
      </w:r>
      <w:r w:rsidR="00375854">
        <w:rPr>
          <w:rFonts w:ascii="TH Sarabun New" w:eastAsia="Times New Roman" w:hAnsi="TH Sarabun New" w:cs="TH Sarabun New"/>
          <w:sz w:val="32"/>
          <w:szCs w:val="32"/>
        </w:rPr>
        <w:t xml:space="preserve"> (in Thai, 14 pt.)</w:t>
      </w:r>
      <w:r w:rsidRPr="008A0C73">
        <w:rPr>
          <w:rFonts w:ascii="TH Sarabun New" w:eastAsia="Times New Roman" w:hAnsi="TH Sarabun New" w:cs="TH Sarabun New"/>
          <w:sz w:val="32"/>
          <w:szCs w:val="32"/>
        </w:rPr>
        <w:br/>
      </w:r>
      <w:r w:rsidRPr="008A0C73">
        <w:rPr>
          <w:rFonts w:ascii="TH Sarabun New" w:eastAsia="Times New Roman" w:hAnsi="TH Sarabun New" w:cs="TH Sarabun New"/>
          <w:sz w:val="32"/>
          <w:szCs w:val="32"/>
          <w:vertAlign w:val="superscript"/>
        </w:rPr>
        <w:t>1</w:t>
      </w:r>
      <w:r w:rsidRPr="008A0C73">
        <w:rPr>
          <w:rFonts w:ascii="TH Sarabun New" w:eastAsia="Times New Roman" w:hAnsi="TH Sarabun New" w:cs="TH Sarabun New"/>
          <w:sz w:val="32"/>
          <w:szCs w:val="32"/>
        </w:rPr>
        <w:t>Corresponding Author’s Email: …………………… (14 pt.)</w:t>
      </w:r>
    </w:p>
    <w:p w14:paraId="3436CAA7" w14:textId="685E9387" w:rsidR="008A0C73" w:rsidRPr="008A0C73" w:rsidRDefault="008A0C73" w:rsidP="008A0C73">
      <w:pPr>
        <w:spacing w:after="0" w:line="240" w:lineRule="auto"/>
        <w:rPr>
          <w:rFonts w:ascii="TH Sarabun New" w:eastAsia="Times New Roman" w:hAnsi="TH Sarabun New" w:cs="TH Sarabun New"/>
          <w:sz w:val="32"/>
          <w:szCs w:val="32"/>
        </w:rPr>
      </w:pPr>
    </w:p>
    <w:p w14:paraId="3509395E" w14:textId="21FAE98E" w:rsidR="008A0C73" w:rsidRPr="008A0C73" w:rsidRDefault="008A0C73" w:rsidP="008A0C73">
      <w:pPr>
        <w:spacing w:before="100" w:beforeAutospacing="1" w:after="100" w:afterAutospacing="1" w:line="240" w:lineRule="auto"/>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Abstract (</w:t>
      </w:r>
      <w:r w:rsidR="00375854">
        <w:rPr>
          <w:rFonts w:ascii="TH Sarabun New" w:eastAsia="Times New Roman" w:hAnsi="TH Sarabun New" w:cs="TH Sarabun New"/>
          <w:b/>
          <w:bCs/>
          <w:sz w:val="32"/>
          <w:szCs w:val="32"/>
        </w:rPr>
        <w:t xml:space="preserve">English, </w:t>
      </w:r>
      <w:r w:rsidRPr="008A0C73">
        <w:rPr>
          <w:rFonts w:ascii="TH Sarabun New" w:eastAsia="Times New Roman" w:hAnsi="TH Sarabun New" w:cs="TH Sarabun New"/>
          <w:b/>
          <w:bCs/>
          <w:sz w:val="32"/>
          <w:szCs w:val="32"/>
        </w:rPr>
        <w:t>18 pt., not exceeding 300 words)</w:t>
      </w:r>
    </w:p>
    <w:p w14:paraId="3DEA96AD" w14:textId="48E85E1E" w:rsidR="008A0C73" w:rsidRPr="008A0C73" w:rsidRDefault="008A0C73" w:rsidP="00375854">
      <w:pPr>
        <w:spacing w:before="100" w:beforeAutospacing="1" w:after="100" w:afterAutospacing="1" w:line="240" w:lineRule="auto"/>
        <w:ind w:firstLine="720"/>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(16 pt.) Present the research findings, perspectives, and insights that reflect solutions, options, new knowledge, principles, and academic approaches. Write concisely and clearly with organized categories, separated points, and issues.</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p>
    <w:p w14:paraId="6BA34848" w14:textId="77777777" w:rsidR="008A0C73" w:rsidRPr="008A0C73" w:rsidRDefault="008A0C73" w:rsidP="008A0C73">
      <w:pPr>
        <w:spacing w:before="100" w:beforeAutospacing="1" w:after="100" w:afterAutospacing="1" w:line="240" w:lineRule="auto"/>
        <w:rPr>
          <w:rFonts w:ascii="TH Sarabun New" w:eastAsia="Times New Roman" w:hAnsi="TH Sarabun New" w:cs="TH Sarabun New"/>
          <w:sz w:val="32"/>
          <w:szCs w:val="32"/>
        </w:rPr>
      </w:pPr>
      <w:r w:rsidRPr="008A0C73">
        <w:rPr>
          <w:rFonts w:ascii="TH Sarabun New" w:eastAsia="Times New Roman" w:hAnsi="TH Sarabun New" w:cs="TH Sarabun New"/>
          <w:b/>
          <w:bCs/>
          <w:sz w:val="32"/>
          <w:szCs w:val="32"/>
        </w:rPr>
        <w:t>Keywords:</w:t>
      </w:r>
      <w:r w:rsidRPr="008A0C73">
        <w:rPr>
          <w:rFonts w:ascii="TH Sarabun New" w:eastAsia="Times New Roman" w:hAnsi="TH Sarabun New" w:cs="TH Sarabun New"/>
          <w:sz w:val="32"/>
          <w:szCs w:val="32"/>
        </w:rPr>
        <w:t xml:space="preserve"> keyword; keyword; keyword (3–5 words separated by semicolons)</w:t>
      </w:r>
    </w:p>
    <w:p w14:paraId="7218DF66" w14:textId="53D87800" w:rsidR="008A0C73" w:rsidRPr="008A0C73" w:rsidRDefault="00375854" w:rsidP="008A0C73">
      <w:pPr>
        <w:spacing w:after="0" w:line="240" w:lineRule="auto"/>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w:t>
      </w:r>
      <w:r>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p>
    <w:p w14:paraId="3F3F45F7" w14:textId="10A38DA6" w:rsidR="008A0C73" w:rsidRPr="008A0C73" w:rsidRDefault="008A0C73" w:rsidP="008A0C73">
      <w:pPr>
        <w:spacing w:before="100" w:beforeAutospacing="1" w:after="100" w:afterAutospacing="1" w:line="240" w:lineRule="auto"/>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Abstract (</w:t>
      </w:r>
      <w:r w:rsidR="00375854">
        <w:rPr>
          <w:rFonts w:ascii="TH Sarabun New" w:eastAsia="Times New Roman" w:hAnsi="TH Sarabun New" w:cs="TH Sarabun New"/>
          <w:b/>
          <w:bCs/>
          <w:sz w:val="32"/>
          <w:szCs w:val="32"/>
        </w:rPr>
        <w:t>Thai</w:t>
      </w:r>
      <w:r w:rsidRPr="008A0C73">
        <w:rPr>
          <w:rFonts w:ascii="TH Sarabun New" w:eastAsia="Times New Roman" w:hAnsi="TH Sarabun New" w:cs="TH Sarabun New"/>
          <w:b/>
          <w:bCs/>
          <w:sz w:val="32"/>
          <w:szCs w:val="32"/>
        </w:rPr>
        <w:t>, 18 pt., not exceeding 300 words)</w:t>
      </w:r>
    </w:p>
    <w:p w14:paraId="796BDC95" w14:textId="28FEA2F4" w:rsidR="008A0C73" w:rsidRPr="008A0C73" w:rsidRDefault="008A0C73" w:rsidP="00375854">
      <w:pPr>
        <w:spacing w:before="100" w:beforeAutospacing="1" w:after="100" w:afterAutospacing="1" w:line="240" w:lineRule="auto"/>
        <w:ind w:firstLine="720"/>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(16 pt.) Translate directly from the Thai abstract. Preserve the original word structure and sentence format. Do not summarize, paraphras</w:t>
      </w:r>
      <w:r w:rsidR="00375854">
        <w:rPr>
          <w:rFonts w:ascii="TH Sarabun New" w:eastAsia="Times New Roman" w:hAnsi="TH Sarabun New" w:cs="TH Sarabun New"/>
          <w:sz w:val="32"/>
          <w:szCs w:val="32"/>
        </w:rPr>
        <w:t xml:space="preserve">e, or expand. Maintain the same </w:t>
      </w:r>
      <w:r w:rsidRPr="008A0C73">
        <w:rPr>
          <w:rFonts w:ascii="TH Sarabun New" w:eastAsia="Times New Roman" w:hAnsi="TH Sarabun New" w:cs="TH Sarabun New"/>
          <w:sz w:val="32"/>
          <w:szCs w:val="32"/>
        </w:rPr>
        <w:t>numbering, paragraphing, punctuation, and headings as in the Thai version.</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r>
      <w:r w:rsidRPr="008A0C73">
        <w:rPr>
          <w:rFonts w:ascii="TH Sarabun New" w:eastAsia="Times New Roman" w:hAnsi="TH Sarabun New" w:cs="TH Sarabun New"/>
          <w:sz w:val="32"/>
          <w:szCs w:val="32"/>
        </w:rPr>
        <w:lastRenderedPageBreak/>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p>
    <w:p w14:paraId="39FA47C0" w14:textId="77777777" w:rsidR="008A0C73" w:rsidRPr="008A0C73" w:rsidRDefault="008A0C73" w:rsidP="008A0C73">
      <w:pPr>
        <w:spacing w:before="100" w:beforeAutospacing="1" w:after="100" w:afterAutospacing="1" w:line="240" w:lineRule="auto"/>
        <w:rPr>
          <w:rFonts w:ascii="TH Sarabun New" w:eastAsia="Times New Roman" w:hAnsi="TH Sarabun New" w:cs="TH Sarabun New"/>
          <w:sz w:val="32"/>
          <w:szCs w:val="32"/>
        </w:rPr>
      </w:pPr>
      <w:r w:rsidRPr="008A0C73">
        <w:rPr>
          <w:rFonts w:ascii="TH Sarabun New" w:eastAsia="Times New Roman" w:hAnsi="TH Sarabun New" w:cs="TH Sarabun New"/>
          <w:b/>
          <w:bCs/>
          <w:sz w:val="32"/>
          <w:szCs w:val="32"/>
        </w:rPr>
        <w:t>Keywords:</w:t>
      </w:r>
      <w:r w:rsidRPr="008A0C73">
        <w:rPr>
          <w:rFonts w:ascii="TH Sarabun New" w:eastAsia="Times New Roman" w:hAnsi="TH Sarabun New" w:cs="TH Sarabun New"/>
          <w:sz w:val="32"/>
          <w:szCs w:val="32"/>
        </w:rPr>
        <w:t xml:space="preserve"> keyword; keyword; keyword (3–5 words separated by semicolons)</w:t>
      </w:r>
    </w:p>
    <w:p w14:paraId="519F61E6" w14:textId="6E125F62" w:rsidR="008A0C73" w:rsidRPr="008A0C73" w:rsidRDefault="00375854" w:rsidP="008A0C73">
      <w:pPr>
        <w:spacing w:after="0" w:line="240" w:lineRule="auto"/>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w:t>
      </w:r>
    </w:p>
    <w:p w14:paraId="6A7B8387" w14:textId="77777777" w:rsidR="008A0C73" w:rsidRPr="008A0C73" w:rsidRDefault="008A0C73" w:rsidP="008A0C73">
      <w:pPr>
        <w:spacing w:before="100" w:beforeAutospacing="1" w:after="100" w:afterAutospacing="1" w:line="240" w:lineRule="auto"/>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Introduction (18 pt., content 16 pt.)</w:t>
      </w:r>
    </w:p>
    <w:p w14:paraId="6970F107" w14:textId="7296F491" w:rsidR="008A0C73" w:rsidRPr="008A0C73" w:rsidRDefault="008A0C73" w:rsidP="00375854">
      <w:pPr>
        <w:spacing w:before="100" w:beforeAutospacing="1" w:after="100" w:afterAutospacing="1" w:line="240" w:lineRule="auto"/>
        <w:ind w:firstLine="720"/>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(16 pt.) Background, context, and the problem statement of the study/case/area (with references).</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Theoretical foundations, concepts, academic theories, practical guidelines, and problem-solving or development standards (with references).</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Motivation to conduct the study: expected value, significance, and benefits of the research (with references).</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p>
    <w:p w14:paraId="2CDB7E2C" w14:textId="77777777" w:rsidR="008A0C73" w:rsidRPr="008A0C73" w:rsidRDefault="008A0C73" w:rsidP="008A0C73">
      <w:pPr>
        <w:spacing w:before="100" w:beforeAutospacing="1" w:after="100" w:afterAutospacing="1" w:line="240" w:lineRule="auto"/>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Main Content (18 pt., content 16 pt.)</w:t>
      </w:r>
    </w:p>
    <w:p w14:paraId="1A0B0F14" w14:textId="5B1D8A1A" w:rsidR="008A0C73" w:rsidRPr="008A0C73" w:rsidRDefault="008A0C73" w:rsidP="00375854">
      <w:pPr>
        <w:spacing w:before="100" w:beforeAutospacing="1" w:after="100" w:afterAutospacing="1" w:line="240" w:lineRule="auto"/>
        <w:ind w:firstLine="720"/>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Present the context, background, and issues with academic clarity. Structure the content by importance (major and minor issues), using organized numbering, paragraphs, and punctuation for clarity and easy understanding (with references).</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Present key ideas, theories, and practical approaches that reflect new knowledge in a categorized, systematic, and step-by-step manner as an academic alternative for solving problems or promoting development (with references).</w:t>
      </w:r>
      <w:r w:rsidRPr="008A0C73">
        <w:rPr>
          <w:rFonts w:ascii="TH Sarabun New" w:eastAsia="Times New Roman" w:hAnsi="TH Sarabun New" w:cs="TH Sarabun New"/>
          <w:sz w:val="32"/>
          <w:szCs w:val="32"/>
        </w:rPr>
        <w:br/>
      </w:r>
      <w:r w:rsidRPr="008A0C73">
        <w:rPr>
          <w:rFonts w:ascii="TH Sarabun New" w:eastAsia="Times New Roman" w:hAnsi="TH Sarabun New" w:cs="TH Sarabun New"/>
          <w:sz w:val="32"/>
          <w:szCs w:val="32"/>
        </w:rPr>
        <w:lastRenderedPageBreak/>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p>
    <w:p w14:paraId="354E29CA" w14:textId="77777777" w:rsidR="008A0C73" w:rsidRPr="008A0C73" w:rsidRDefault="008A0C73" w:rsidP="00375854">
      <w:pPr>
        <w:spacing w:before="100" w:beforeAutospacing="1" w:after="0" w:line="240" w:lineRule="auto"/>
        <w:outlineLvl w:val="2"/>
        <w:rPr>
          <w:rFonts w:ascii="TH Sarabun New" w:eastAsia="Times New Roman" w:hAnsi="TH Sarabun New" w:cs="TH Sarabun New"/>
          <w:b/>
          <w:bCs/>
          <w:sz w:val="32"/>
          <w:szCs w:val="32"/>
        </w:rPr>
      </w:pPr>
      <w:r w:rsidRPr="008A0C73">
        <w:rPr>
          <w:rFonts w:ascii="TH Sarabun New" w:eastAsia="Times New Roman" w:hAnsi="TH Sarabun New" w:cs="TH Sarabun New"/>
          <w:b/>
          <w:bCs/>
          <w:sz w:val="32"/>
          <w:szCs w:val="32"/>
        </w:rPr>
        <w:t>Conclusion (18 pt., content 16 pt.)</w:t>
      </w:r>
    </w:p>
    <w:p w14:paraId="22308410" w14:textId="28445CA3" w:rsidR="009C6E15" w:rsidRPr="00375854" w:rsidRDefault="008A0C73" w:rsidP="00375854">
      <w:pPr>
        <w:spacing w:before="100" w:beforeAutospacing="1" w:after="100" w:afterAutospacing="1" w:line="240" w:lineRule="auto"/>
        <w:ind w:firstLine="720"/>
        <w:rPr>
          <w:rFonts w:ascii="TH Sarabun New" w:eastAsia="Times New Roman" w:hAnsi="TH Sarabun New" w:cs="TH Sarabun New"/>
          <w:sz w:val="32"/>
          <w:szCs w:val="32"/>
        </w:rPr>
      </w:pPr>
      <w:r w:rsidRPr="008A0C73">
        <w:rPr>
          <w:rFonts w:ascii="TH Sarabun New" w:eastAsia="Times New Roman" w:hAnsi="TH Sarabun New" w:cs="TH Sarabun New"/>
          <w:sz w:val="32"/>
          <w:szCs w:val="32"/>
        </w:rPr>
        <w:t>Summarize the overall content in essay format without numbering or subheadings. Do not use italics, bold, images, or models. The length should be about half a page. No references are required.</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br/>
        <w:t>....................................................................................................................................................................................................................................................................................................</w:t>
      </w:r>
      <w:r w:rsidR="00375854">
        <w:rPr>
          <w:rFonts w:ascii="TH Sarabun New" w:eastAsia="Times New Roman" w:hAnsi="TH Sarabun New" w:cs="TH Sarabun New"/>
          <w:sz w:val="32"/>
          <w:szCs w:val="32"/>
        </w:rPr>
        <w:t>............................................</w:t>
      </w:r>
      <w:r w:rsidRPr="008A0C73">
        <w:rPr>
          <w:rFonts w:ascii="TH Sarabun New" w:eastAsia="Times New Roman" w:hAnsi="TH Sarabun New" w:cs="TH Sarabun New"/>
          <w:sz w:val="32"/>
          <w:szCs w:val="32"/>
        </w:rPr>
        <w:t>............</w:t>
      </w:r>
    </w:p>
    <w:p w14:paraId="00C64EB5" w14:textId="77777777" w:rsidR="00375854" w:rsidRPr="00375854" w:rsidRDefault="00375854" w:rsidP="00375854">
      <w:pPr>
        <w:jc w:val="thaiDistribute"/>
        <w:rPr>
          <w:rFonts w:ascii="TH Sarabun New" w:hAnsi="TH Sarabun New" w:cs="TH Sarabun New"/>
          <w:b/>
          <w:bCs/>
          <w:sz w:val="36"/>
          <w:szCs w:val="36"/>
        </w:rPr>
      </w:pPr>
      <w:r w:rsidRPr="00375854">
        <w:rPr>
          <w:rFonts w:ascii="TH Sarabun New" w:hAnsi="TH Sarabun New" w:cs="TH Sarabun New"/>
          <w:b/>
          <w:bCs/>
          <w:sz w:val="36"/>
          <w:szCs w:val="36"/>
        </w:rPr>
        <w:t>References (</w:t>
      </w:r>
      <w:r w:rsidRPr="00375854">
        <w:rPr>
          <w:rFonts w:ascii="TH Sarabun New" w:hAnsi="TH Sarabun New" w:cs="TH Sarabun New"/>
          <w:b/>
          <w:bCs/>
          <w:sz w:val="36"/>
          <w:szCs w:val="36"/>
          <w:cs/>
        </w:rPr>
        <w:t>18</w:t>
      </w:r>
      <w:r w:rsidRPr="00375854">
        <w:rPr>
          <w:rFonts w:ascii="TH Sarabun New" w:hAnsi="TH Sarabun New" w:cs="TH Sarabun New"/>
          <w:b/>
          <w:bCs/>
          <w:sz w:val="36"/>
          <w:szCs w:val="36"/>
        </w:rPr>
        <w:t xml:space="preserve"> pt., content </w:t>
      </w:r>
      <w:r w:rsidRPr="00375854">
        <w:rPr>
          <w:rFonts w:ascii="TH Sarabun New" w:hAnsi="TH Sarabun New" w:cs="TH Sarabun New"/>
          <w:b/>
          <w:bCs/>
          <w:sz w:val="36"/>
          <w:szCs w:val="36"/>
          <w:cs/>
        </w:rPr>
        <w:t>16</w:t>
      </w:r>
      <w:r w:rsidRPr="00375854">
        <w:rPr>
          <w:rFonts w:ascii="TH Sarabun New" w:hAnsi="TH Sarabun New" w:cs="TH Sarabun New"/>
          <w:b/>
          <w:bCs/>
          <w:sz w:val="36"/>
          <w:szCs w:val="36"/>
        </w:rPr>
        <w:t xml:space="preserve"> pt.)</w:t>
      </w:r>
    </w:p>
    <w:p w14:paraId="0310C21E" w14:textId="07460924" w:rsidR="00474162" w:rsidRPr="00375854" w:rsidRDefault="00375854" w:rsidP="00375854">
      <w:pPr>
        <w:ind w:firstLine="720"/>
        <w:jc w:val="thaiDistribute"/>
        <w:rPr>
          <w:rFonts w:ascii="TH Sarabun New" w:hAnsi="TH Sarabun New" w:cs="TH Sarabun New"/>
          <w:sz w:val="32"/>
          <w:szCs w:val="32"/>
        </w:rPr>
      </w:pPr>
      <w:r w:rsidRPr="00375854">
        <w:rPr>
          <w:rFonts w:ascii="TH Sarabun New" w:hAnsi="TH Sarabun New" w:cs="TH Sarabun New"/>
          <w:sz w:val="32"/>
          <w:szCs w:val="32"/>
        </w:rPr>
        <w:t xml:space="preserve">There should be at least six references. All sources cited in the content must appear completely and accurately in the reference list. Use </w:t>
      </w:r>
      <w:r w:rsidRPr="00375854">
        <w:rPr>
          <w:rFonts w:ascii="TH Sarabun New" w:hAnsi="TH Sarabun New" w:cs="TH Sarabun New"/>
          <w:b/>
          <w:bCs/>
          <w:sz w:val="32"/>
          <w:szCs w:val="32"/>
        </w:rPr>
        <w:t xml:space="preserve">APA </w:t>
      </w:r>
      <w:r w:rsidRPr="00375854">
        <w:rPr>
          <w:rFonts w:ascii="TH Sarabun New" w:hAnsi="TH Sarabun New" w:cs="TH Sarabun New"/>
          <w:b/>
          <w:bCs/>
          <w:sz w:val="32"/>
          <w:szCs w:val="32"/>
        </w:rPr>
        <w:t>7</w:t>
      </w:r>
      <w:r w:rsidRPr="00375854">
        <w:rPr>
          <w:rFonts w:ascii="TH Sarabun New" w:hAnsi="TH Sarabun New" w:cs="TH Sarabun New"/>
          <w:b/>
          <w:bCs/>
          <w:sz w:val="32"/>
          <w:szCs w:val="32"/>
          <w:vertAlign w:val="superscript"/>
        </w:rPr>
        <w:t>th</w:t>
      </w:r>
      <w:r w:rsidRPr="00375854">
        <w:rPr>
          <w:rFonts w:ascii="TH Sarabun New" w:hAnsi="TH Sarabun New" w:cs="TH Sarabun New"/>
          <w:b/>
          <w:bCs/>
          <w:sz w:val="32"/>
          <w:szCs w:val="32"/>
        </w:rPr>
        <w:t xml:space="preserve"> edition</w:t>
      </w:r>
      <w:r w:rsidRPr="00375854">
        <w:rPr>
          <w:rFonts w:ascii="TH Sarabun New" w:hAnsi="TH Sarabun New" w:cs="TH Sarabun New"/>
          <w:sz w:val="32"/>
          <w:szCs w:val="32"/>
        </w:rPr>
        <w:t xml:space="preserve"> style and arrange alphabetically A–Z.</w:t>
      </w:r>
      <w:r w:rsidRPr="00375854">
        <w:rPr>
          <w:rFonts w:ascii="TH Sarabun New" w:hAnsi="TH Sarabun New" w:cs="TH Sarabun New"/>
          <w:sz w:val="32"/>
          <w:szCs w:val="32"/>
        </w:rPr>
        <w:t xml:space="preserve"> </w:t>
      </w:r>
      <w:r w:rsidRPr="00375854">
        <w:rPr>
          <w:rFonts w:ascii="TH Sarabun New" w:hAnsi="TH Sarabun New" w:cs="TH Sarabun New"/>
          <w:b/>
          <w:bCs/>
          <w:sz w:val="32"/>
          <w:szCs w:val="32"/>
        </w:rPr>
        <w:t>Do not include any sources that are not cited in the article</w:t>
      </w:r>
      <w:r w:rsidRPr="00375854">
        <w:rPr>
          <w:rFonts w:ascii="TH Sarabun New" w:hAnsi="TH Sarabun New" w:cs="TH Sarabun New"/>
          <w:sz w:val="32"/>
          <w:szCs w:val="32"/>
        </w:rPr>
        <w:t>. Refer to the provided sample for formatting guidelines.</w:t>
      </w:r>
    </w:p>
    <w:p w14:paraId="35FC9C00" w14:textId="77777777" w:rsidR="00375854" w:rsidRDefault="00375854" w:rsidP="00474162">
      <w:pPr>
        <w:jc w:val="thaiDistribute"/>
        <w:rPr>
          <w:rFonts w:ascii="TH Sarabun New" w:hAnsi="TH Sarabun New" w:cs="TH Sarabun New"/>
          <w:b/>
          <w:bCs/>
          <w:color w:val="000000" w:themeColor="text1"/>
          <w:sz w:val="32"/>
          <w:szCs w:val="32"/>
        </w:rPr>
      </w:pPr>
    </w:p>
    <w:p w14:paraId="1AD2FA56" w14:textId="77777777" w:rsidR="00375854" w:rsidRDefault="00375854" w:rsidP="00474162">
      <w:pPr>
        <w:jc w:val="thaiDistribute"/>
        <w:rPr>
          <w:rFonts w:ascii="TH Sarabun New" w:hAnsi="TH Sarabun New" w:cs="TH Sarabun New"/>
          <w:b/>
          <w:bCs/>
          <w:color w:val="000000" w:themeColor="text1"/>
          <w:sz w:val="32"/>
          <w:szCs w:val="32"/>
        </w:rPr>
      </w:pPr>
    </w:p>
    <w:p w14:paraId="19155F54" w14:textId="77777777" w:rsidR="00375854" w:rsidRDefault="00375854" w:rsidP="00474162">
      <w:pPr>
        <w:jc w:val="thaiDistribute"/>
        <w:rPr>
          <w:rFonts w:ascii="TH Sarabun New" w:hAnsi="TH Sarabun New" w:cs="TH Sarabun New"/>
          <w:b/>
          <w:bCs/>
          <w:color w:val="000000" w:themeColor="text1"/>
          <w:sz w:val="32"/>
          <w:szCs w:val="32"/>
        </w:rPr>
      </w:pPr>
    </w:p>
    <w:p w14:paraId="0E50FBE1" w14:textId="77777777" w:rsidR="00375854" w:rsidRDefault="00375854" w:rsidP="00474162">
      <w:pPr>
        <w:jc w:val="thaiDistribute"/>
        <w:rPr>
          <w:rFonts w:ascii="TH Sarabun New" w:hAnsi="TH Sarabun New" w:cs="TH Sarabun New"/>
          <w:b/>
          <w:bCs/>
          <w:color w:val="000000" w:themeColor="text1"/>
          <w:sz w:val="32"/>
          <w:szCs w:val="32"/>
        </w:rPr>
      </w:pPr>
    </w:p>
    <w:p w14:paraId="2C44AFCF" w14:textId="77777777" w:rsidR="00375854" w:rsidRDefault="00375854" w:rsidP="00474162">
      <w:pPr>
        <w:jc w:val="thaiDistribute"/>
        <w:rPr>
          <w:rFonts w:ascii="TH Sarabun New" w:hAnsi="TH Sarabun New" w:cs="TH Sarabun New"/>
          <w:b/>
          <w:bCs/>
          <w:color w:val="000000" w:themeColor="text1"/>
          <w:sz w:val="32"/>
          <w:szCs w:val="32"/>
        </w:rPr>
      </w:pPr>
    </w:p>
    <w:p w14:paraId="006A72A9" w14:textId="77777777" w:rsidR="00375854" w:rsidRDefault="00375854" w:rsidP="00474162">
      <w:pPr>
        <w:jc w:val="thaiDistribute"/>
        <w:rPr>
          <w:rFonts w:ascii="TH Sarabun New" w:hAnsi="TH Sarabun New" w:cs="TH Sarabun New"/>
          <w:b/>
          <w:bCs/>
          <w:color w:val="000000" w:themeColor="text1"/>
          <w:sz w:val="32"/>
          <w:szCs w:val="32"/>
        </w:rPr>
      </w:pPr>
    </w:p>
    <w:p w14:paraId="2BCBD59E" w14:textId="77777777" w:rsidR="00375854" w:rsidRDefault="00375854" w:rsidP="00474162">
      <w:pPr>
        <w:jc w:val="thaiDistribute"/>
        <w:rPr>
          <w:rFonts w:ascii="TH Sarabun New" w:hAnsi="TH Sarabun New" w:cs="TH Sarabun New"/>
          <w:b/>
          <w:bCs/>
          <w:color w:val="000000" w:themeColor="text1"/>
          <w:sz w:val="32"/>
          <w:szCs w:val="32"/>
        </w:rPr>
      </w:pPr>
    </w:p>
    <w:p w14:paraId="2DBBBD51" w14:textId="77777777" w:rsidR="00375854" w:rsidRDefault="00375854" w:rsidP="00474162">
      <w:pPr>
        <w:jc w:val="thaiDistribute"/>
        <w:rPr>
          <w:rFonts w:ascii="TH Sarabun New" w:hAnsi="TH Sarabun New" w:cs="TH Sarabun New"/>
          <w:b/>
          <w:bCs/>
          <w:color w:val="000000" w:themeColor="text1"/>
          <w:sz w:val="32"/>
          <w:szCs w:val="32"/>
        </w:rPr>
      </w:pPr>
    </w:p>
    <w:p w14:paraId="285431F1" w14:textId="159324DF" w:rsidR="00375854" w:rsidRPr="00375854" w:rsidRDefault="00375854" w:rsidP="00474162">
      <w:pPr>
        <w:jc w:val="thaiDistribute"/>
        <w:rPr>
          <w:rFonts w:ascii="TH Sarabun New" w:hAnsi="TH Sarabun New" w:cs="TH Sarabun New"/>
          <w:b/>
          <w:bCs/>
          <w:color w:val="000000" w:themeColor="text1"/>
          <w:sz w:val="36"/>
          <w:szCs w:val="36"/>
        </w:rPr>
      </w:pPr>
      <w:r w:rsidRPr="00375854">
        <w:rPr>
          <w:rFonts w:ascii="TH Sarabun New" w:hAnsi="TH Sarabun New" w:cs="TH Sarabun New"/>
          <w:b/>
          <w:bCs/>
          <w:color w:val="000000" w:themeColor="text1"/>
          <w:sz w:val="36"/>
          <w:szCs w:val="36"/>
        </w:rPr>
        <w:lastRenderedPageBreak/>
        <w:t xml:space="preserve">Sample References in APA </w:t>
      </w:r>
      <w:r w:rsidRPr="00375854">
        <w:rPr>
          <w:rFonts w:ascii="TH Sarabun New" w:hAnsi="TH Sarabun New" w:cs="TH Sarabun New"/>
          <w:b/>
          <w:bCs/>
          <w:color w:val="000000" w:themeColor="text1"/>
          <w:sz w:val="36"/>
          <w:szCs w:val="36"/>
          <w:cs/>
        </w:rPr>
        <w:t>7</w:t>
      </w:r>
      <w:proofErr w:type="spellStart"/>
      <w:r w:rsidRPr="00375854">
        <w:rPr>
          <w:rFonts w:ascii="TH Sarabun New" w:hAnsi="TH Sarabun New" w:cs="TH Sarabun New"/>
          <w:b/>
          <w:bCs/>
          <w:color w:val="000000" w:themeColor="text1"/>
          <w:sz w:val="36"/>
          <w:szCs w:val="36"/>
          <w:vertAlign w:val="superscript"/>
        </w:rPr>
        <w:t>th</w:t>
      </w:r>
      <w:proofErr w:type="spellEnd"/>
      <w:r w:rsidRPr="00375854">
        <w:rPr>
          <w:rFonts w:ascii="TH Sarabun New" w:hAnsi="TH Sarabun New" w:cs="TH Sarabun New"/>
          <w:b/>
          <w:bCs/>
          <w:color w:val="000000" w:themeColor="text1"/>
          <w:sz w:val="36"/>
          <w:szCs w:val="36"/>
        </w:rPr>
        <w:t xml:space="preserve"> Edition Format</w:t>
      </w:r>
    </w:p>
    <w:p w14:paraId="49BD46D2" w14:textId="35D7869E" w:rsidR="00375854" w:rsidRDefault="00375854" w:rsidP="00474162">
      <w:pPr>
        <w:jc w:val="thaiDistribute"/>
        <w:rPr>
          <w:rFonts w:ascii="TH Sarabun New" w:hAnsi="TH Sarabun New" w:cs="TH Sarabun New"/>
          <w:b/>
          <w:bCs/>
          <w:color w:val="000000" w:themeColor="text1"/>
          <w:sz w:val="32"/>
          <w:szCs w:val="32"/>
        </w:rPr>
      </w:pPr>
      <w:r>
        <w:rPr>
          <w:rFonts w:ascii="TH SarabunPSK" w:hAnsi="TH SarabunPSK" w:cs="TH SarabunPSK"/>
          <w:b/>
          <w:bCs/>
          <w:noProof/>
          <w:color w:val="000000" w:themeColor="text1"/>
          <w:sz w:val="32"/>
          <w:szCs w:val="32"/>
        </w:rPr>
        <w:drawing>
          <wp:anchor distT="0" distB="0" distL="114300" distR="114300" simplePos="0" relativeHeight="251659264" behindDoc="1" locked="0" layoutInCell="1" allowOverlap="1" wp14:anchorId="5F42CBCA" wp14:editId="7292AC64">
            <wp:simplePos x="0" y="0"/>
            <wp:positionH relativeFrom="margin">
              <wp:align>center</wp:align>
            </wp:positionH>
            <wp:positionV relativeFrom="paragraph">
              <wp:posOffset>-635</wp:posOffset>
            </wp:positionV>
            <wp:extent cx="7000204" cy="9016211"/>
            <wp:effectExtent l="0" t="0" r="0" b="0"/>
            <wp:wrapNone/>
            <wp:docPr id="5"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4" cstate="print">
                      <a:extLst>
                        <a:ext uri="{28A0092B-C50C-407E-A947-70E740481C1C}">
                          <a14:useLocalDpi xmlns:a14="http://schemas.microsoft.com/office/drawing/2010/main" val="0"/>
                        </a:ext>
                      </a:extLst>
                    </a:blip>
                    <a:srcRect t="8992"/>
                    <a:stretch/>
                  </pic:blipFill>
                  <pic:spPr bwMode="auto">
                    <a:xfrm>
                      <a:off x="0" y="0"/>
                      <a:ext cx="7000204" cy="90162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C6E1FA" w14:textId="77777777" w:rsidR="00375854" w:rsidRPr="008A0C73" w:rsidRDefault="00375854" w:rsidP="00474162">
      <w:pPr>
        <w:jc w:val="thaiDistribute"/>
        <w:rPr>
          <w:rFonts w:ascii="TH Sarabun New" w:hAnsi="TH Sarabun New" w:cs="TH Sarabun New"/>
          <w:b/>
          <w:bCs/>
          <w:color w:val="000000" w:themeColor="text1"/>
          <w:sz w:val="32"/>
          <w:szCs w:val="32"/>
        </w:rPr>
      </w:pPr>
    </w:p>
    <w:p w14:paraId="51F5F12E" w14:textId="65A65EB4" w:rsidR="00C64616" w:rsidRPr="008A0C73" w:rsidRDefault="00375854" w:rsidP="005A60FA">
      <w:pPr>
        <w:ind w:left="-990" w:hanging="450"/>
        <w:jc w:val="thaiDistribute"/>
        <w:rPr>
          <w:rFonts w:ascii="TH Sarabun New" w:hAnsi="TH Sarabun New" w:cs="TH Sarabun New"/>
          <w:b/>
          <w:bCs/>
          <w:color w:val="000000" w:themeColor="text1"/>
          <w:sz w:val="32"/>
          <w:szCs w:val="32"/>
        </w:rPr>
      </w:pPr>
    </w:p>
    <w:p w14:paraId="5ACB0D06" w14:textId="2323E775" w:rsidR="00474162" w:rsidRPr="008A0C73" w:rsidRDefault="00375854" w:rsidP="00474162">
      <w:pPr>
        <w:jc w:val="center"/>
        <w:rPr>
          <w:rFonts w:ascii="TH Sarabun New" w:hAnsi="TH Sarabun New" w:cs="TH Sarabun New"/>
          <w:i/>
          <w:iCs/>
          <w:sz w:val="32"/>
          <w:szCs w:val="32"/>
        </w:rPr>
      </w:pPr>
    </w:p>
    <w:p w14:paraId="11BF8E93" w14:textId="77777777" w:rsidR="00375854" w:rsidRDefault="00375854" w:rsidP="00DC0C6C">
      <w:pPr>
        <w:rPr>
          <w:rFonts w:ascii="TH Sarabun New" w:hAnsi="TH Sarabun New" w:cs="TH Sarabun New"/>
          <w:b/>
          <w:bCs/>
          <w:sz w:val="32"/>
          <w:szCs w:val="32"/>
        </w:rPr>
      </w:pPr>
    </w:p>
    <w:p w14:paraId="6D5929C7" w14:textId="77777777" w:rsidR="00375854" w:rsidRDefault="00375854" w:rsidP="00DC0C6C">
      <w:pPr>
        <w:rPr>
          <w:rFonts w:ascii="TH Sarabun New" w:hAnsi="TH Sarabun New" w:cs="TH Sarabun New"/>
          <w:b/>
          <w:bCs/>
          <w:sz w:val="32"/>
          <w:szCs w:val="32"/>
        </w:rPr>
      </w:pPr>
    </w:p>
    <w:p w14:paraId="1585C9E9" w14:textId="77777777" w:rsidR="00375854" w:rsidRDefault="00375854" w:rsidP="00DC0C6C">
      <w:pPr>
        <w:rPr>
          <w:rFonts w:ascii="TH Sarabun New" w:hAnsi="TH Sarabun New" w:cs="TH Sarabun New"/>
          <w:b/>
          <w:bCs/>
          <w:sz w:val="32"/>
          <w:szCs w:val="32"/>
        </w:rPr>
      </w:pPr>
    </w:p>
    <w:p w14:paraId="307AFFD7" w14:textId="77777777" w:rsidR="00375854" w:rsidRDefault="00375854" w:rsidP="00DC0C6C">
      <w:pPr>
        <w:rPr>
          <w:rFonts w:ascii="TH Sarabun New" w:hAnsi="TH Sarabun New" w:cs="TH Sarabun New"/>
          <w:b/>
          <w:bCs/>
          <w:sz w:val="32"/>
          <w:szCs w:val="32"/>
        </w:rPr>
      </w:pPr>
    </w:p>
    <w:p w14:paraId="46C6C94F" w14:textId="77777777" w:rsidR="00375854" w:rsidRDefault="00375854" w:rsidP="00DC0C6C">
      <w:pPr>
        <w:rPr>
          <w:rFonts w:ascii="TH Sarabun New" w:hAnsi="TH Sarabun New" w:cs="TH Sarabun New"/>
          <w:b/>
          <w:bCs/>
          <w:sz w:val="32"/>
          <w:szCs w:val="32"/>
        </w:rPr>
      </w:pPr>
    </w:p>
    <w:p w14:paraId="66901960" w14:textId="77777777" w:rsidR="00375854" w:rsidRDefault="00375854" w:rsidP="00DC0C6C">
      <w:pPr>
        <w:rPr>
          <w:rFonts w:ascii="TH Sarabun New" w:hAnsi="TH Sarabun New" w:cs="TH Sarabun New"/>
          <w:b/>
          <w:bCs/>
          <w:sz w:val="32"/>
          <w:szCs w:val="32"/>
        </w:rPr>
      </w:pPr>
    </w:p>
    <w:p w14:paraId="11D810C6" w14:textId="77777777" w:rsidR="00375854" w:rsidRDefault="00375854" w:rsidP="00DC0C6C">
      <w:pPr>
        <w:rPr>
          <w:rFonts w:ascii="TH Sarabun New" w:hAnsi="TH Sarabun New" w:cs="TH Sarabun New"/>
          <w:b/>
          <w:bCs/>
          <w:sz w:val="32"/>
          <w:szCs w:val="32"/>
        </w:rPr>
      </w:pPr>
    </w:p>
    <w:p w14:paraId="3A7CB58A" w14:textId="77777777" w:rsidR="00375854" w:rsidRDefault="00375854" w:rsidP="00DC0C6C">
      <w:pPr>
        <w:rPr>
          <w:rFonts w:ascii="TH Sarabun New" w:hAnsi="TH Sarabun New" w:cs="TH Sarabun New"/>
          <w:b/>
          <w:bCs/>
          <w:sz w:val="32"/>
          <w:szCs w:val="32"/>
        </w:rPr>
      </w:pPr>
    </w:p>
    <w:p w14:paraId="786B5055" w14:textId="77777777" w:rsidR="00375854" w:rsidRDefault="00375854" w:rsidP="00DC0C6C">
      <w:pPr>
        <w:rPr>
          <w:rFonts w:ascii="TH Sarabun New" w:hAnsi="TH Sarabun New" w:cs="TH Sarabun New"/>
          <w:b/>
          <w:bCs/>
          <w:sz w:val="32"/>
          <w:szCs w:val="32"/>
        </w:rPr>
      </w:pPr>
    </w:p>
    <w:p w14:paraId="3C9E26CE" w14:textId="77777777" w:rsidR="00375854" w:rsidRDefault="00375854" w:rsidP="00DC0C6C">
      <w:pPr>
        <w:rPr>
          <w:rFonts w:ascii="TH Sarabun New" w:hAnsi="TH Sarabun New" w:cs="TH Sarabun New"/>
          <w:b/>
          <w:bCs/>
          <w:sz w:val="32"/>
          <w:szCs w:val="32"/>
        </w:rPr>
      </w:pPr>
    </w:p>
    <w:p w14:paraId="2CD73DE8" w14:textId="77777777" w:rsidR="00375854" w:rsidRDefault="00375854" w:rsidP="00DC0C6C">
      <w:pPr>
        <w:rPr>
          <w:rFonts w:ascii="TH Sarabun New" w:hAnsi="TH Sarabun New" w:cs="TH Sarabun New"/>
          <w:b/>
          <w:bCs/>
          <w:sz w:val="32"/>
          <w:szCs w:val="32"/>
        </w:rPr>
      </w:pPr>
    </w:p>
    <w:p w14:paraId="2BFC6BE5" w14:textId="77777777" w:rsidR="00375854" w:rsidRDefault="00375854" w:rsidP="00DC0C6C">
      <w:pPr>
        <w:rPr>
          <w:rFonts w:ascii="TH Sarabun New" w:hAnsi="TH Sarabun New" w:cs="TH Sarabun New"/>
          <w:b/>
          <w:bCs/>
          <w:sz w:val="32"/>
          <w:szCs w:val="32"/>
        </w:rPr>
      </w:pPr>
    </w:p>
    <w:p w14:paraId="30803798" w14:textId="77777777" w:rsidR="00375854" w:rsidRDefault="00375854" w:rsidP="00DC0C6C">
      <w:pPr>
        <w:rPr>
          <w:rFonts w:ascii="TH Sarabun New" w:hAnsi="TH Sarabun New" w:cs="TH Sarabun New"/>
          <w:b/>
          <w:bCs/>
          <w:sz w:val="32"/>
          <w:szCs w:val="32"/>
        </w:rPr>
      </w:pPr>
    </w:p>
    <w:p w14:paraId="0574F0E9" w14:textId="77777777" w:rsidR="00375854" w:rsidRDefault="00375854" w:rsidP="00DC0C6C">
      <w:pPr>
        <w:rPr>
          <w:rFonts w:ascii="TH Sarabun New" w:hAnsi="TH Sarabun New" w:cs="TH Sarabun New"/>
          <w:b/>
          <w:bCs/>
          <w:sz w:val="32"/>
          <w:szCs w:val="32"/>
        </w:rPr>
      </w:pPr>
    </w:p>
    <w:p w14:paraId="3D4210DF" w14:textId="77777777" w:rsidR="00375854" w:rsidRDefault="00375854" w:rsidP="00DC0C6C">
      <w:pPr>
        <w:rPr>
          <w:rFonts w:ascii="TH Sarabun New" w:hAnsi="TH Sarabun New" w:cs="TH Sarabun New"/>
          <w:b/>
          <w:bCs/>
          <w:sz w:val="32"/>
          <w:szCs w:val="32"/>
        </w:rPr>
      </w:pPr>
    </w:p>
    <w:p w14:paraId="25EB5614" w14:textId="77777777" w:rsidR="00375854" w:rsidRDefault="00375854" w:rsidP="00DC0C6C">
      <w:pPr>
        <w:rPr>
          <w:rFonts w:ascii="TH Sarabun New" w:hAnsi="TH Sarabun New" w:cs="TH Sarabun New"/>
          <w:b/>
          <w:bCs/>
          <w:sz w:val="32"/>
          <w:szCs w:val="32"/>
        </w:rPr>
      </w:pPr>
    </w:p>
    <w:p w14:paraId="7608929A" w14:textId="77777777" w:rsidR="00375854" w:rsidRDefault="00375854" w:rsidP="00DC0C6C">
      <w:pPr>
        <w:rPr>
          <w:rFonts w:ascii="TH Sarabun New" w:hAnsi="TH Sarabun New" w:cs="TH Sarabun New"/>
          <w:b/>
          <w:bCs/>
          <w:sz w:val="32"/>
          <w:szCs w:val="32"/>
        </w:rPr>
      </w:pPr>
    </w:p>
    <w:p w14:paraId="5DDC5907" w14:textId="05F2A636" w:rsidR="00375854" w:rsidRPr="00375854" w:rsidRDefault="00375854" w:rsidP="00375854">
      <w:pPr>
        <w:rPr>
          <w:rFonts w:ascii="TH Sarabun New" w:hAnsi="TH Sarabun New" w:cs="TH Sarabun New"/>
          <w:b/>
          <w:bCs/>
          <w:sz w:val="32"/>
          <w:szCs w:val="32"/>
        </w:rPr>
      </w:pPr>
      <w:r w:rsidRPr="00375854">
        <w:rPr>
          <w:rFonts w:ascii="TH Sarabun New" w:hAnsi="TH Sarabun New" w:cs="TH Sarabun New"/>
          <w:b/>
          <w:bCs/>
          <w:sz w:val="32"/>
          <w:szCs w:val="32"/>
        </w:rPr>
        <w:lastRenderedPageBreak/>
        <w:t>How to Arrange References</w:t>
      </w:r>
    </w:p>
    <w:p w14:paraId="69504A37" w14:textId="77777777" w:rsidR="00375854" w:rsidRPr="00375854" w:rsidRDefault="00375854" w:rsidP="00375854">
      <w:pPr>
        <w:rPr>
          <w:rFonts w:ascii="TH Sarabun New" w:hAnsi="TH Sarabun New" w:cs="TH Sarabun New"/>
          <w:sz w:val="32"/>
          <w:szCs w:val="32"/>
        </w:rPr>
      </w:pPr>
      <w:r w:rsidRPr="00375854">
        <w:rPr>
          <w:rFonts w:ascii="TH Sarabun New" w:hAnsi="TH Sarabun New" w:cs="TH Sarabun New"/>
          <w:sz w:val="32"/>
          <w:szCs w:val="32"/>
        </w:rPr>
        <w:t>Use the same principles as standard dictionary order. Thai words are arranged by consonant first, then vowel, in the following order:</w:t>
      </w:r>
    </w:p>
    <w:p w14:paraId="443E6D2C" w14:textId="30F80938" w:rsidR="00375854" w:rsidRPr="00375854" w:rsidRDefault="00375854" w:rsidP="00375854">
      <w:pPr>
        <w:rPr>
          <w:rFonts w:ascii="TH Sarabun New" w:hAnsi="TH Sarabun New" w:cs="TH Sarabun New"/>
          <w:sz w:val="32"/>
          <w:szCs w:val="32"/>
        </w:rPr>
      </w:pPr>
      <w:r w:rsidRPr="00375854">
        <w:rPr>
          <w:rFonts w:ascii="TH Sarabun New" w:hAnsi="TH Sarabun New" w:cs="TH Sarabun New"/>
          <w:sz w:val="32"/>
          <w:szCs w:val="32"/>
          <w:cs/>
        </w:rPr>
        <w:t xml:space="preserve">ก ข ค ฅ ฆ ง จ ฉ ช ซ ฌ ญ ฎ ฏ ฐ ฑ ฒ ณ ด ต ถ ท ธ น บ ป ผ ฝ พ ฟ ภ ม ย ร ฤ </w:t>
      </w:r>
      <w:proofErr w:type="spellStart"/>
      <w:r w:rsidRPr="00375854">
        <w:rPr>
          <w:rFonts w:ascii="TH Sarabun New" w:hAnsi="TH Sarabun New" w:cs="TH Sarabun New"/>
          <w:sz w:val="32"/>
          <w:szCs w:val="32"/>
          <w:cs/>
        </w:rPr>
        <w:t>ฤา</w:t>
      </w:r>
      <w:proofErr w:type="spellEnd"/>
      <w:r w:rsidRPr="00375854">
        <w:rPr>
          <w:rFonts w:ascii="TH Sarabun New" w:hAnsi="TH Sarabun New" w:cs="TH Sarabun New"/>
          <w:sz w:val="32"/>
          <w:szCs w:val="32"/>
          <w:cs/>
        </w:rPr>
        <w:t xml:space="preserve"> ล ฦ </w:t>
      </w:r>
      <w:proofErr w:type="spellStart"/>
      <w:r w:rsidRPr="00375854">
        <w:rPr>
          <w:rFonts w:ascii="TH Sarabun New" w:hAnsi="TH Sarabun New" w:cs="TH Sarabun New"/>
          <w:sz w:val="32"/>
          <w:szCs w:val="32"/>
          <w:cs/>
        </w:rPr>
        <w:t>ฦา</w:t>
      </w:r>
      <w:proofErr w:type="spellEnd"/>
      <w:r w:rsidRPr="00375854">
        <w:rPr>
          <w:rFonts w:ascii="TH Sarabun New" w:hAnsi="TH Sarabun New" w:cs="TH Sarabun New"/>
          <w:sz w:val="32"/>
          <w:szCs w:val="32"/>
          <w:cs/>
        </w:rPr>
        <w:t xml:space="preserve"> ว ศ ษ ส ห ฬ อ ฮ</w:t>
      </w:r>
      <w:bookmarkStart w:id="0" w:name="_GoBack"/>
      <w:bookmarkEnd w:id="0"/>
    </w:p>
    <w:p w14:paraId="29EEFCAA" w14:textId="77777777" w:rsidR="00375854" w:rsidRPr="00375854" w:rsidRDefault="00375854" w:rsidP="00375854">
      <w:pPr>
        <w:rPr>
          <w:rFonts w:ascii="TH Sarabun New" w:hAnsi="TH Sarabun New" w:cs="TH Sarabun New"/>
          <w:sz w:val="32"/>
          <w:szCs w:val="32"/>
        </w:rPr>
      </w:pPr>
      <w:r w:rsidRPr="00375854">
        <w:rPr>
          <w:rFonts w:ascii="TH Sarabun New" w:hAnsi="TH Sarabun New" w:cs="TH Sarabun New"/>
          <w:sz w:val="32"/>
          <w:szCs w:val="32"/>
        </w:rPr>
        <w:t>For words beginning with the same consonant, sort by vowel order:</w:t>
      </w:r>
    </w:p>
    <w:p w14:paraId="505FCAC4" w14:textId="77777777" w:rsidR="00375854" w:rsidRPr="00375854" w:rsidRDefault="00375854" w:rsidP="00375854">
      <w:pPr>
        <w:rPr>
          <w:rFonts w:ascii="TH Sarabun New" w:hAnsi="TH Sarabun New" w:cs="TH Sarabun New"/>
          <w:sz w:val="32"/>
          <w:szCs w:val="32"/>
        </w:rPr>
      </w:pPr>
      <w:proofErr w:type="spellStart"/>
      <w:r w:rsidRPr="00375854">
        <w:rPr>
          <w:rFonts w:ascii="TH Sarabun New" w:hAnsi="TH Sarabun New" w:cs="TH Sarabun New"/>
          <w:sz w:val="32"/>
          <w:szCs w:val="32"/>
          <w:cs/>
        </w:rPr>
        <w:t>อะ</w:t>
      </w:r>
      <w:proofErr w:type="spellEnd"/>
      <w:r w:rsidRPr="00375854">
        <w:rPr>
          <w:rFonts w:ascii="TH Sarabun New" w:hAnsi="TH Sarabun New" w:cs="TH Sarabun New"/>
          <w:sz w:val="32"/>
          <w:szCs w:val="32"/>
          <w:cs/>
        </w:rPr>
        <w:t xml:space="preserve"> </w:t>
      </w:r>
      <w:proofErr w:type="spellStart"/>
      <w:r w:rsidRPr="00375854">
        <w:rPr>
          <w:rFonts w:ascii="TH Sarabun New" w:hAnsi="TH Sarabun New" w:cs="TH Sarabun New"/>
          <w:sz w:val="32"/>
          <w:szCs w:val="32"/>
          <w:cs/>
        </w:rPr>
        <w:t>อัว</w:t>
      </w:r>
      <w:proofErr w:type="spellEnd"/>
      <w:r w:rsidRPr="00375854">
        <w:rPr>
          <w:rFonts w:ascii="TH Sarabun New" w:hAnsi="TH Sarabun New" w:cs="TH Sarabun New"/>
          <w:sz w:val="32"/>
          <w:szCs w:val="32"/>
          <w:cs/>
        </w:rPr>
        <w:t xml:space="preserve"> </w:t>
      </w:r>
      <w:proofErr w:type="spellStart"/>
      <w:r w:rsidRPr="00375854">
        <w:rPr>
          <w:rFonts w:ascii="TH Sarabun New" w:hAnsi="TH Sarabun New" w:cs="TH Sarabun New"/>
          <w:sz w:val="32"/>
          <w:szCs w:val="32"/>
          <w:cs/>
        </w:rPr>
        <w:t>อั</w:t>
      </w:r>
      <w:proofErr w:type="spellEnd"/>
      <w:r w:rsidRPr="00375854">
        <w:rPr>
          <w:rFonts w:ascii="TH Sarabun New" w:hAnsi="TH Sarabun New" w:cs="TH Sarabun New"/>
          <w:sz w:val="32"/>
          <w:szCs w:val="32"/>
          <w:cs/>
        </w:rPr>
        <w:t xml:space="preserve">วะ อา อำ อิ อี </w:t>
      </w:r>
      <w:proofErr w:type="spellStart"/>
      <w:r w:rsidRPr="00375854">
        <w:rPr>
          <w:rFonts w:ascii="TH Sarabun New" w:hAnsi="TH Sarabun New" w:cs="TH Sarabun New"/>
          <w:sz w:val="32"/>
          <w:szCs w:val="32"/>
          <w:cs/>
        </w:rPr>
        <w:t>อื</w:t>
      </w:r>
      <w:proofErr w:type="spellEnd"/>
      <w:r w:rsidRPr="00375854">
        <w:rPr>
          <w:rFonts w:ascii="TH Sarabun New" w:hAnsi="TH Sarabun New" w:cs="TH Sarabun New"/>
          <w:sz w:val="32"/>
          <w:szCs w:val="32"/>
          <w:cs/>
        </w:rPr>
        <w:t xml:space="preserve"> อุ อู เอะ เอ เอาะ เอา เอ</w:t>
      </w:r>
      <w:proofErr w:type="spellStart"/>
      <w:r w:rsidRPr="00375854">
        <w:rPr>
          <w:rFonts w:ascii="TH Sarabun New" w:hAnsi="TH Sarabun New" w:cs="TH Sarabun New"/>
          <w:sz w:val="32"/>
          <w:szCs w:val="32"/>
          <w:cs/>
        </w:rPr>
        <w:t>ิน</w:t>
      </w:r>
      <w:proofErr w:type="spellEnd"/>
      <w:r w:rsidRPr="00375854">
        <w:rPr>
          <w:rFonts w:ascii="TH Sarabun New" w:hAnsi="TH Sarabun New" w:cs="TH Sarabun New"/>
          <w:sz w:val="32"/>
          <w:szCs w:val="32"/>
          <w:cs/>
        </w:rPr>
        <w:t xml:space="preserve"> เอีย เอียะ เอ</w:t>
      </w:r>
      <w:proofErr w:type="spellStart"/>
      <w:r w:rsidRPr="00375854">
        <w:rPr>
          <w:rFonts w:ascii="TH Sarabun New" w:hAnsi="TH Sarabun New" w:cs="TH Sarabun New"/>
          <w:sz w:val="32"/>
          <w:szCs w:val="32"/>
          <w:cs/>
        </w:rPr>
        <w:t>ือ</w:t>
      </w:r>
      <w:proofErr w:type="spellEnd"/>
      <w:r w:rsidRPr="00375854">
        <w:rPr>
          <w:rFonts w:ascii="TH Sarabun New" w:hAnsi="TH Sarabun New" w:cs="TH Sarabun New"/>
          <w:sz w:val="32"/>
          <w:szCs w:val="32"/>
          <w:cs/>
        </w:rPr>
        <w:t xml:space="preserve"> เอื</w:t>
      </w:r>
      <w:proofErr w:type="spellStart"/>
      <w:r w:rsidRPr="00375854">
        <w:rPr>
          <w:rFonts w:ascii="TH Sarabun New" w:hAnsi="TH Sarabun New" w:cs="TH Sarabun New"/>
          <w:sz w:val="32"/>
          <w:szCs w:val="32"/>
          <w:cs/>
        </w:rPr>
        <w:t>อะ</w:t>
      </w:r>
      <w:proofErr w:type="spellEnd"/>
      <w:r w:rsidRPr="00375854">
        <w:rPr>
          <w:rFonts w:ascii="TH Sarabun New" w:hAnsi="TH Sarabun New" w:cs="TH Sarabun New"/>
          <w:sz w:val="32"/>
          <w:szCs w:val="32"/>
          <w:cs/>
        </w:rPr>
        <w:t xml:space="preserve"> แอ แอะ โอะ โอ ใอ ไอ</w:t>
      </w:r>
    </w:p>
    <w:p w14:paraId="0DBAA109" w14:textId="713F226D" w:rsidR="004515A9" w:rsidRPr="008A0C73" w:rsidRDefault="00375854" w:rsidP="00375854">
      <w:pPr>
        <w:rPr>
          <w:rFonts w:ascii="TH Sarabun New" w:hAnsi="TH Sarabun New" w:cs="TH Sarabun New"/>
          <w:sz w:val="32"/>
          <w:szCs w:val="32"/>
        </w:rPr>
      </w:pPr>
    </w:p>
    <w:sectPr w:rsidR="004515A9" w:rsidRPr="008A0C73" w:rsidSect="00447BEB">
      <w:pgSz w:w="11906" w:h="16838"/>
      <w:pgMar w:top="1440" w:right="1440"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8CD"/>
    <w:rsid w:val="00375854"/>
    <w:rsid w:val="008A0C73"/>
    <w:rsid w:val="00DC68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B432"/>
  <w15:docId w15:val="{F3FB3403-6E63-452D-89E7-5FB2848B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465078">
      <w:bodyDiv w:val="1"/>
      <w:marLeft w:val="0"/>
      <w:marRight w:val="0"/>
      <w:marTop w:val="0"/>
      <w:marBottom w:val="0"/>
      <w:divBdr>
        <w:top w:val="none" w:sz="0" w:space="0" w:color="auto"/>
        <w:left w:val="none" w:sz="0" w:space="0" w:color="auto"/>
        <w:bottom w:val="none" w:sz="0" w:space="0" w:color="auto"/>
        <w:right w:val="none" w:sz="0" w:space="0" w:color="auto"/>
      </w:divBdr>
    </w:div>
    <w:div w:id="1999922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1264</Words>
  <Characters>7207</Characters>
  <Application>Microsoft Office Word</Application>
  <DocSecurity>0</DocSecurity>
  <Lines>60</Lines>
  <Paragraphs>16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LiMCU-PC</dc:creator>
  <cp:lastModifiedBy>LiMCU-PC</cp:lastModifiedBy>
  <cp:revision>3</cp:revision>
  <dcterms:created xsi:type="dcterms:W3CDTF">2025-05-16T04:01:00Z</dcterms:created>
  <dcterms:modified xsi:type="dcterms:W3CDTF">2025-05-16T06:13:00Z</dcterms:modified>
</cp:coreProperties>
</file>